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179A" w:rsidRPr="0011219E" w:rsidRDefault="00E9179A" w:rsidP="00E9179A">
      <w:pPr>
        <w:pStyle w:val="PlainText"/>
        <w:jc w:val="center"/>
        <w:rPr>
          <w:rFonts w:ascii="Bookman Old Style" w:hAnsi="Bookman Old Style" w:cs="Arial"/>
          <w:b/>
          <w:sz w:val="28"/>
          <w:szCs w:val="28"/>
        </w:rPr>
      </w:pPr>
      <w:r w:rsidRPr="0011219E">
        <w:rPr>
          <w:rFonts w:ascii="Bookman Old Style" w:hAnsi="Bookman Old Style" w:cs="Arial"/>
          <w:b/>
          <w:sz w:val="28"/>
          <w:szCs w:val="28"/>
        </w:rPr>
        <w:t>The Elstow Pillbox</w:t>
      </w:r>
    </w:p>
    <w:p w:rsidR="00E9179A" w:rsidRPr="00375014" w:rsidRDefault="00E9179A" w:rsidP="00E9179A">
      <w:pPr>
        <w:pStyle w:val="PlainText"/>
        <w:rPr>
          <w:rFonts w:ascii="Bookman Old Style" w:hAnsi="Bookman Old Style" w:cs="Arial"/>
          <w:sz w:val="24"/>
          <w:szCs w:val="24"/>
        </w:rPr>
      </w:pPr>
    </w:p>
    <w:p w:rsidR="00E9179A" w:rsidRPr="00375014" w:rsidRDefault="00E9179A" w:rsidP="00E9179A">
      <w:pPr>
        <w:pStyle w:val="PlainText"/>
        <w:rPr>
          <w:rFonts w:ascii="Bookman Old Style" w:hAnsi="Bookman Old Style" w:cs="Arial"/>
          <w:sz w:val="24"/>
          <w:szCs w:val="24"/>
        </w:rPr>
      </w:pPr>
      <w:r w:rsidRPr="00375014">
        <w:rPr>
          <w:rFonts w:ascii="Bookman Old Style" w:hAnsi="Bookman Old Style" w:cs="Arial"/>
          <w:sz w:val="24"/>
          <w:szCs w:val="24"/>
        </w:rPr>
        <w:t xml:space="preserve">The only remaining 2nd World War Army </w:t>
      </w:r>
      <w:r w:rsidR="0011219E">
        <w:rPr>
          <w:rFonts w:ascii="Bookman Old Style" w:hAnsi="Bookman Old Style" w:cs="Arial"/>
          <w:sz w:val="24"/>
          <w:szCs w:val="24"/>
        </w:rPr>
        <w:t>p</w:t>
      </w:r>
      <w:r w:rsidRPr="00375014">
        <w:rPr>
          <w:rFonts w:ascii="Bookman Old Style" w:hAnsi="Bookman Old Style" w:cs="Arial"/>
          <w:sz w:val="24"/>
          <w:szCs w:val="24"/>
        </w:rPr>
        <w:t>illbox in Bedford is located in the Interchange Retail Park, yards from Costa coffee and the M&amp;S food-hall.</w:t>
      </w:r>
    </w:p>
    <w:p w:rsidR="00414498" w:rsidRPr="00375014" w:rsidRDefault="00414498" w:rsidP="00414498">
      <w:pPr>
        <w:pStyle w:val="PlainText"/>
        <w:rPr>
          <w:rFonts w:ascii="Bookman Old Style" w:hAnsi="Bookman Old Style"/>
          <w:sz w:val="24"/>
          <w:szCs w:val="24"/>
        </w:rPr>
      </w:pPr>
    </w:p>
    <w:p w:rsidR="0011219E" w:rsidRDefault="00414498" w:rsidP="00E9179A">
      <w:pPr>
        <w:pStyle w:val="PlainText"/>
        <w:rPr>
          <w:rFonts w:ascii="Bookman Old Style" w:hAnsi="Bookman Old Style"/>
          <w:sz w:val="24"/>
          <w:szCs w:val="24"/>
        </w:rPr>
      </w:pPr>
      <w:r w:rsidRPr="00375014">
        <w:rPr>
          <w:rFonts w:ascii="Bookman Old Style" w:hAnsi="Bookman Old Style"/>
          <w:sz w:val="24"/>
          <w:szCs w:val="24"/>
        </w:rPr>
        <w:t>In October 2016, Elstow resident Jon Miles was with Denis Carr, an Elstow Parish Councillor, looking for byways, paths and bridle ways that have always been used but which are not listed anywhere. They were doing this because if these paths are not listed by 2020 on the local Council records, then they would be lost and could be built on by developers.</w:t>
      </w:r>
    </w:p>
    <w:p w:rsidR="0011219E" w:rsidRDefault="0011219E" w:rsidP="00E9179A">
      <w:pPr>
        <w:pStyle w:val="PlainText"/>
        <w:rPr>
          <w:rFonts w:ascii="Bookman Old Style" w:hAnsi="Bookman Old Style"/>
          <w:sz w:val="24"/>
          <w:szCs w:val="24"/>
        </w:rPr>
      </w:pPr>
    </w:p>
    <w:p w:rsidR="00414498" w:rsidRPr="00375014" w:rsidRDefault="0011219E" w:rsidP="00E9179A">
      <w:pPr>
        <w:pStyle w:val="PlainText"/>
        <w:rPr>
          <w:rFonts w:ascii="Bookman Old Style" w:hAnsi="Bookman Old Style"/>
          <w:sz w:val="24"/>
          <w:szCs w:val="24"/>
        </w:rPr>
      </w:pPr>
      <w:r>
        <w:rPr>
          <w:rFonts w:ascii="Bookman Old Style" w:hAnsi="Bookman Old Style"/>
          <w:sz w:val="24"/>
          <w:szCs w:val="24"/>
        </w:rPr>
        <w:t>On</w:t>
      </w:r>
      <w:r w:rsidR="00414498" w:rsidRPr="00375014">
        <w:rPr>
          <w:rFonts w:ascii="Bookman Old Style" w:hAnsi="Bookman Old Style"/>
          <w:sz w:val="24"/>
          <w:szCs w:val="24"/>
        </w:rPr>
        <w:t xml:space="preserve"> one of their walk</w:t>
      </w:r>
      <w:r>
        <w:rPr>
          <w:rFonts w:ascii="Bookman Old Style" w:hAnsi="Bookman Old Style"/>
          <w:sz w:val="24"/>
          <w:szCs w:val="24"/>
        </w:rPr>
        <w:t>s,</w:t>
      </w:r>
      <w:r w:rsidR="00414498" w:rsidRPr="00375014">
        <w:rPr>
          <w:rFonts w:ascii="Bookman Old Style" w:hAnsi="Bookman Old Style"/>
          <w:sz w:val="24"/>
          <w:szCs w:val="24"/>
        </w:rPr>
        <w:t xml:space="preserve"> they discovered an overgrown brick building that they </w:t>
      </w:r>
      <w:r>
        <w:rPr>
          <w:rFonts w:ascii="Bookman Old Style" w:hAnsi="Bookman Old Style"/>
          <w:sz w:val="24"/>
          <w:szCs w:val="24"/>
        </w:rPr>
        <w:t>recognised as being</w:t>
      </w:r>
      <w:r w:rsidR="00414498" w:rsidRPr="00375014">
        <w:rPr>
          <w:rFonts w:ascii="Bookman Old Style" w:hAnsi="Bookman Old Style"/>
          <w:sz w:val="24"/>
          <w:szCs w:val="24"/>
        </w:rPr>
        <w:t xml:space="preserve"> a World War Two pillbox.</w:t>
      </w:r>
    </w:p>
    <w:p w:rsidR="009C2067" w:rsidRPr="00375014" w:rsidRDefault="009C2067" w:rsidP="00E9179A">
      <w:pPr>
        <w:pStyle w:val="PlainText"/>
        <w:rPr>
          <w:rFonts w:ascii="Bookman Old Style" w:hAnsi="Bookman Old Style"/>
          <w:sz w:val="24"/>
          <w:szCs w:val="24"/>
        </w:rPr>
      </w:pPr>
    </w:p>
    <w:p w:rsidR="009C2067" w:rsidRPr="00375014" w:rsidRDefault="009C2067" w:rsidP="009C2067">
      <w:pPr>
        <w:pStyle w:val="PlainText"/>
        <w:rPr>
          <w:rFonts w:ascii="Bookman Old Style" w:hAnsi="Bookman Old Style" w:cs="Arial"/>
          <w:sz w:val="24"/>
          <w:szCs w:val="24"/>
        </w:rPr>
      </w:pPr>
      <w:r w:rsidRPr="00375014">
        <w:rPr>
          <w:rFonts w:ascii="Bookman Old Style" w:hAnsi="Bookman Old Style" w:cs="Arial"/>
          <w:sz w:val="24"/>
          <w:szCs w:val="24"/>
        </w:rPr>
        <w:t xml:space="preserve">When the German Army invaded Poland in 1939, they started the 2nd World War. They then swept into Europe - invading Czechoslovakia, Norway, Denmark, Holland, Belgium and France.  Britain stood totally alone, with the only help coming from their Commonwealth partners - no other country.  It was thought that Germany would invade this country by 1942, so thousands of these </w:t>
      </w:r>
      <w:r w:rsidR="00E76AD1" w:rsidRPr="00375014">
        <w:rPr>
          <w:rFonts w:ascii="Bookman Old Style" w:hAnsi="Bookman Old Style" w:cs="Arial"/>
          <w:sz w:val="24"/>
          <w:szCs w:val="24"/>
        </w:rPr>
        <w:t>pillboxes’s</w:t>
      </w:r>
      <w:r w:rsidRPr="00375014">
        <w:rPr>
          <w:rFonts w:ascii="Bookman Old Style" w:hAnsi="Bookman Old Style" w:cs="Arial"/>
          <w:sz w:val="24"/>
          <w:szCs w:val="24"/>
        </w:rPr>
        <w:t xml:space="preserve"> - so called because of their shape - were built to protect important war sites</w:t>
      </w:r>
      <w:r w:rsidR="00375014" w:rsidRPr="00375014">
        <w:rPr>
          <w:rFonts w:ascii="Bookman Old Style" w:hAnsi="Bookman Old Style" w:cs="Arial"/>
          <w:sz w:val="24"/>
          <w:szCs w:val="24"/>
        </w:rPr>
        <w:t xml:space="preserve"> - in</w:t>
      </w:r>
      <w:r w:rsidRPr="00375014">
        <w:rPr>
          <w:rFonts w:ascii="Bookman Old Style" w:hAnsi="Bookman Old Style" w:cs="Arial"/>
          <w:sz w:val="24"/>
          <w:szCs w:val="24"/>
        </w:rPr>
        <w:t xml:space="preserve"> the case of Elstow, the railway and the Elstow munitions factory</w:t>
      </w:r>
      <w:r w:rsidR="00375014" w:rsidRPr="00375014">
        <w:rPr>
          <w:rFonts w:ascii="Bookman Old Style" w:hAnsi="Bookman Old Style" w:cs="Arial"/>
          <w:sz w:val="24"/>
          <w:szCs w:val="24"/>
        </w:rPr>
        <w:t>. (R</w:t>
      </w:r>
      <w:r w:rsidRPr="00375014">
        <w:rPr>
          <w:rFonts w:ascii="Bookman Old Style" w:hAnsi="Bookman Old Style" w:cs="Arial"/>
          <w:sz w:val="24"/>
          <w:szCs w:val="24"/>
        </w:rPr>
        <w:t>un by the Joe Lyons catering group!</w:t>
      </w:r>
      <w:r w:rsidR="00375014" w:rsidRPr="00375014">
        <w:rPr>
          <w:rFonts w:ascii="Bookman Old Style" w:hAnsi="Bookman Old Style" w:cs="Arial"/>
          <w:sz w:val="24"/>
          <w:szCs w:val="24"/>
        </w:rPr>
        <w:t>)</w:t>
      </w:r>
    </w:p>
    <w:p w:rsidR="009C2067" w:rsidRPr="00375014" w:rsidRDefault="009C2067" w:rsidP="009C2067">
      <w:pPr>
        <w:pStyle w:val="PlainText"/>
        <w:rPr>
          <w:rFonts w:ascii="Bookman Old Style" w:hAnsi="Bookman Old Style" w:cs="Arial"/>
          <w:sz w:val="24"/>
          <w:szCs w:val="24"/>
        </w:rPr>
      </w:pPr>
    </w:p>
    <w:p w:rsidR="009C2067" w:rsidRPr="00375014" w:rsidRDefault="009C2067" w:rsidP="00E9179A">
      <w:pPr>
        <w:pStyle w:val="PlainText"/>
        <w:rPr>
          <w:rFonts w:ascii="Bookman Old Style" w:hAnsi="Bookman Old Style" w:cs="Arial"/>
          <w:sz w:val="24"/>
          <w:szCs w:val="24"/>
        </w:rPr>
      </w:pPr>
      <w:r w:rsidRPr="00375014">
        <w:rPr>
          <w:rFonts w:ascii="Bookman Old Style" w:hAnsi="Bookman Old Style" w:cs="Arial"/>
          <w:sz w:val="24"/>
          <w:szCs w:val="24"/>
        </w:rPr>
        <w:t xml:space="preserve">There was another pillbox in Ampthill Road and one in Kempston Hardwick. </w:t>
      </w:r>
    </w:p>
    <w:p w:rsidR="00811D51" w:rsidRPr="00375014" w:rsidRDefault="00811D51" w:rsidP="00E9179A">
      <w:pPr>
        <w:pStyle w:val="PlainText"/>
        <w:rPr>
          <w:rFonts w:ascii="Bookman Old Style" w:hAnsi="Bookman Old Style" w:cs="Arial"/>
          <w:sz w:val="24"/>
          <w:szCs w:val="24"/>
        </w:rPr>
      </w:pPr>
    </w:p>
    <w:p w:rsidR="00811D51" w:rsidRPr="00375014" w:rsidRDefault="00811D51" w:rsidP="00E9179A">
      <w:pPr>
        <w:pStyle w:val="PlainText"/>
        <w:rPr>
          <w:rFonts w:ascii="Bookman Old Style" w:hAnsi="Bookman Old Style" w:cs="Arial"/>
          <w:sz w:val="24"/>
          <w:szCs w:val="24"/>
        </w:rPr>
      </w:pPr>
    </w:p>
    <w:p w:rsidR="00E9179A" w:rsidRPr="00375014" w:rsidRDefault="00811D51" w:rsidP="00E9179A">
      <w:pPr>
        <w:pStyle w:val="PlainText"/>
        <w:rPr>
          <w:rFonts w:ascii="Bookman Old Style" w:hAnsi="Bookman Old Style" w:cs="Arial"/>
          <w:sz w:val="24"/>
          <w:szCs w:val="24"/>
        </w:rPr>
      </w:pPr>
      <w:r w:rsidRPr="00375014">
        <w:rPr>
          <w:rFonts w:ascii="Bookman Old Style" w:hAnsi="Bookman Old Style" w:cs="Arial"/>
          <w:noProof/>
          <w:sz w:val="24"/>
          <w:szCs w:val="24"/>
        </w:rPr>
        <w:drawing>
          <wp:inline distT="0" distB="0" distL="0" distR="0">
            <wp:extent cx="6645910" cy="4963795"/>
            <wp:effectExtent l="19050" t="0" r="2540" b="0"/>
            <wp:docPr id="2" name="Picture 0" descr="Bef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fore.JPG"/>
                    <pic:cNvPicPr/>
                  </pic:nvPicPr>
                  <pic:blipFill>
                    <a:blip r:embed="rId4" cstate="print"/>
                    <a:stretch>
                      <a:fillRect/>
                    </a:stretch>
                  </pic:blipFill>
                  <pic:spPr>
                    <a:xfrm>
                      <a:off x="0" y="0"/>
                      <a:ext cx="6645910" cy="4963795"/>
                    </a:xfrm>
                    <a:prstGeom prst="rect">
                      <a:avLst/>
                    </a:prstGeom>
                  </pic:spPr>
                </pic:pic>
              </a:graphicData>
            </a:graphic>
          </wp:inline>
        </w:drawing>
      </w:r>
    </w:p>
    <w:p w:rsidR="00811D51" w:rsidRPr="00375014" w:rsidRDefault="00811D51" w:rsidP="00E9179A">
      <w:pPr>
        <w:pStyle w:val="PlainText"/>
        <w:rPr>
          <w:rFonts w:ascii="Bookman Old Style" w:hAnsi="Bookman Old Style" w:cs="Arial"/>
          <w:i/>
          <w:sz w:val="24"/>
          <w:szCs w:val="24"/>
        </w:rPr>
      </w:pPr>
      <w:r w:rsidRPr="00375014">
        <w:rPr>
          <w:rFonts w:ascii="Bookman Old Style" w:hAnsi="Bookman Old Style" w:cs="Arial"/>
          <w:i/>
          <w:sz w:val="24"/>
          <w:szCs w:val="24"/>
        </w:rPr>
        <w:t>The Elstow Pillbox - Before restoration</w:t>
      </w:r>
    </w:p>
    <w:p w:rsidR="00811D51" w:rsidRPr="00375014" w:rsidRDefault="00811D51" w:rsidP="00E9179A">
      <w:pPr>
        <w:pStyle w:val="PlainText"/>
        <w:rPr>
          <w:rFonts w:ascii="Bookman Old Style" w:hAnsi="Bookman Old Style" w:cs="Arial"/>
          <w:i/>
          <w:sz w:val="24"/>
          <w:szCs w:val="24"/>
        </w:rPr>
      </w:pPr>
    </w:p>
    <w:p w:rsidR="009C2067" w:rsidRPr="00375014" w:rsidRDefault="00414498" w:rsidP="009C2067">
      <w:pPr>
        <w:pStyle w:val="PlainText"/>
        <w:rPr>
          <w:rFonts w:ascii="Bookman Old Style" w:hAnsi="Bookman Old Style"/>
          <w:sz w:val="24"/>
          <w:szCs w:val="24"/>
        </w:rPr>
      </w:pPr>
      <w:r w:rsidRPr="00375014">
        <w:rPr>
          <w:rFonts w:ascii="Bookman Old Style" w:hAnsi="Bookman Old Style"/>
          <w:sz w:val="24"/>
          <w:szCs w:val="24"/>
        </w:rPr>
        <w:t>Jon decided that</w:t>
      </w:r>
      <w:r w:rsidR="0011219E">
        <w:rPr>
          <w:rFonts w:ascii="Bookman Old Style" w:hAnsi="Bookman Old Style"/>
          <w:sz w:val="24"/>
          <w:szCs w:val="24"/>
        </w:rPr>
        <w:t>,</w:t>
      </w:r>
      <w:r w:rsidRPr="00375014">
        <w:rPr>
          <w:rFonts w:ascii="Bookman Old Style" w:hAnsi="Bookman Old Style"/>
          <w:sz w:val="24"/>
          <w:szCs w:val="24"/>
        </w:rPr>
        <w:t xml:space="preserve"> this being the only remaining pillbox in the area, it should be preserved.  He spent a long time trying to raise money and </w:t>
      </w:r>
      <w:r w:rsidR="00E76AD1" w:rsidRPr="00375014">
        <w:rPr>
          <w:rFonts w:ascii="Bookman Old Style" w:hAnsi="Bookman Old Style"/>
          <w:sz w:val="24"/>
          <w:szCs w:val="24"/>
        </w:rPr>
        <w:t>asked</w:t>
      </w:r>
      <w:r w:rsidRPr="00375014">
        <w:rPr>
          <w:rFonts w:ascii="Bookman Old Style" w:hAnsi="Bookman Old Style"/>
          <w:sz w:val="24"/>
          <w:szCs w:val="24"/>
        </w:rPr>
        <w:t xml:space="preserve"> English Heritage, British Legion, the Harpur Trust, Bedford Borough Council but all rejected </w:t>
      </w:r>
      <w:r w:rsidR="009C2067" w:rsidRPr="00375014">
        <w:rPr>
          <w:rFonts w:ascii="Bookman Old Style" w:hAnsi="Bookman Old Style"/>
          <w:sz w:val="24"/>
          <w:szCs w:val="24"/>
        </w:rPr>
        <w:t>his</w:t>
      </w:r>
      <w:r w:rsidRPr="00375014">
        <w:rPr>
          <w:rFonts w:ascii="Bookman Old Style" w:hAnsi="Bookman Old Style"/>
          <w:sz w:val="24"/>
          <w:szCs w:val="24"/>
        </w:rPr>
        <w:t xml:space="preserve"> request</w:t>
      </w:r>
      <w:r w:rsidR="009C2067" w:rsidRPr="00375014">
        <w:rPr>
          <w:rFonts w:ascii="Bookman Old Style" w:hAnsi="Bookman Old Style"/>
          <w:sz w:val="24"/>
          <w:szCs w:val="24"/>
        </w:rPr>
        <w:t>. E</w:t>
      </w:r>
      <w:r w:rsidRPr="00375014">
        <w:rPr>
          <w:rFonts w:ascii="Bookman Old Style" w:hAnsi="Bookman Old Style"/>
          <w:sz w:val="24"/>
          <w:szCs w:val="24"/>
        </w:rPr>
        <w:t>ventually</w:t>
      </w:r>
      <w:r w:rsidR="009C2067" w:rsidRPr="00375014">
        <w:rPr>
          <w:rFonts w:ascii="Bookman Old Style" w:hAnsi="Bookman Old Style"/>
          <w:sz w:val="24"/>
          <w:szCs w:val="24"/>
        </w:rPr>
        <w:t>,</w:t>
      </w:r>
      <w:r w:rsidRPr="00375014">
        <w:rPr>
          <w:rFonts w:ascii="Bookman Old Style" w:hAnsi="Bookman Old Style"/>
          <w:sz w:val="24"/>
          <w:szCs w:val="24"/>
        </w:rPr>
        <w:t xml:space="preserve"> Elstow Parish Council agreed to a grant of £1000</w:t>
      </w:r>
      <w:r w:rsidR="009C2067" w:rsidRPr="00375014">
        <w:rPr>
          <w:rFonts w:ascii="Bookman Old Style" w:hAnsi="Bookman Old Style"/>
          <w:sz w:val="24"/>
          <w:szCs w:val="24"/>
        </w:rPr>
        <w:t>, Borough</w:t>
      </w:r>
      <w:r w:rsidRPr="00375014">
        <w:rPr>
          <w:rFonts w:ascii="Bookman Old Style" w:hAnsi="Bookman Old Style"/>
          <w:sz w:val="24"/>
          <w:szCs w:val="24"/>
        </w:rPr>
        <w:t xml:space="preserve"> Councillor Tim Hill </w:t>
      </w:r>
      <w:r w:rsidR="009C2067" w:rsidRPr="00375014">
        <w:rPr>
          <w:rFonts w:ascii="Bookman Old Style" w:hAnsi="Bookman Old Style"/>
          <w:sz w:val="24"/>
          <w:szCs w:val="24"/>
        </w:rPr>
        <w:t xml:space="preserve">offered £1000 </w:t>
      </w:r>
      <w:r w:rsidRPr="00375014">
        <w:rPr>
          <w:rFonts w:ascii="Bookman Old Style" w:hAnsi="Bookman Old Style"/>
          <w:sz w:val="24"/>
          <w:szCs w:val="24"/>
        </w:rPr>
        <w:t xml:space="preserve">from his Ward Fund </w:t>
      </w:r>
      <w:r w:rsidR="009C2067" w:rsidRPr="00375014">
        <w:rPr>
          <w:rFonts w:ascii="Bookman Old Style" w:hAnsi="Bookman Old Style"/>
          <w:sz w:val="24"/>
          <w:szCs w:val="24"/>
        </w:rPr>
        <w:t xml:space="preserve">and </w:t>
      </w:r>
      <w:r w:rsidR="00433CDB">
        <w:rPr>
          <w:rFonts w:ascii="Bookman Old Style" w:hAnsi="Bookman Old Style"/>
          <w:sz w:val="24"/>
          <w:szCs w:val="24"/>
        </w:rPr>
        <w:t>t</w:t>
      </w:r>
      <w:r w:rsidRPr="00375014">
        <w:rPr>
          <w:rFonts w:ascii="Bookman Old Style" w:hAnsi="Bookman Old Style"/>
          <w:sz w:val="24"/>
          <w:szCs w:val="24"/>
        </w:rPr>
        <w:t xml:space="preserve">hen the Gale Family Trust offered £1600. This </w:t>
      </w:r>
      <w:r w:rsidR="009C2067" w:rsidRPr="00375014">
        <w:rPr>
          <w:rFonts w:ascii="Bookman Old Style" w:hAnsi="Bookman Old Style"/>
          <w:sz w:val="24"/>
          <w:szCs w:val="24"/>
        </w:rPr>
        <w:t>reached</w:t>
      </w:r>
      <w:r w:rsidRPr="00375014">
        <w:rPr>
          <w:rFonts w:ascii="Bookman Old Style" w:hAnsi="Bookman Old Style"/>
          <w:sz w:val="24"/>
          <w:szCs w:val="24"/>
        </w:rPr>
        <w:t xml:space="preserve"> the total that </w:t>
      </w:r>
      <w:r w:rsidR="009C2067" w:rsidRPr="00375014">
        <w:rPr>
          <w:rFonts w:ascii="Bookman Old Style" w:hAnsi="Bookman Old Style"/>
          <w:sz w:val="24"/>
          <w:szCs w:val="24"/>
        </w:rPr>
        <w:t>Jon had been</w:t>
      </w:r>
      <w:r w:rsidRPr="00375014">
        <w:rPr>
          <w:rFonts w:ascii="Bookman Old Style" w:hAnsi="Bookman Old Style"/>
          <w:sz w:val="24"/>
          <w:szCs w:val="24"/>
        </w:rPr>
        <w:t xml:space="preserve"> quoted by builder Pelham Chambers</w:t>
      </w:r>
      <w:r w:rsidR="009C2067" w:rsidRPr="00375014">
        <w:rPr>
          <w:rFonts w:ascii="Bookman Old Style" w:hAnsi="Bookman Old Style"/>
          <w:sz w:val="24"/>
          <w:szCs w:val="24"/>
        </w:rPr>
        <w:t>,</w:t>
      </w:r>
      <w:r w:rsidRPr="00375014">
        <w:rPr>
          <w:rFonts w:ascii="Bookman Old Style" w:hAnsi="Bookman Old Style"/>
          <w:sz w:val="24"/>
          <w:szCs w:val="24"/>
        </w:rPr>
        <w:t xml:space="preserve"> who has done lots of work for Elstow Parish Council </w:t>
      </w:r>
      <w:r w:rsidR="009C2067" w:rsidRPr="00375014">
        <w:rPr>
          <w:rFonts w:ascii="Bookman Old Style" w:hAnsi="Bookman Old Style"/>
          <w:sz w:val="24"/>
          <w:szCs w:val="24"/>
        </w:rPr>
        <w:t>to a good</w:t>
      </w:r>
      <w:r w:rsidRPr="00375014">
        <w:rPr>
          <w:rFonts w:ascii="Bookman Old Style" w:hAnsi="Bookman Old Style"/>
          <w:sz w:val="24"/>
          <w:szCs w:val="24"/>
        </w:rPr>
        <w:t xml:space="preserve"> standard.</w:t>
      </w:r>
      <w:r w:rsidR="009C2067" w:rsidRPr="00375014">
        <w:rPr>
          <w:rFonts w:ascii="Bookman Old Style" w:hAnsi="Bookman Old Style"/>
          <w:sz w:val="24"/>
          <w:szCs w:val="24"/>
        </w:rPr>
        <w:t xml:space="preserve"> The Gale Family Trust also agreed to the pay £515 for a lectern style information board.</w:t>
      </w:r>
      <w:r w:rsidR="00375014" w:rsidRPr="00375014">
        <w:rPr>
          <w:rFonts w:ascii="Bookman Old Style" w:hAnsi="Bookman Old Style"/>
          <w:sz w:val="24"/>
          <w:szCs w:val="24"/>
        </w:rPr>
        <w:t xml:space="preserve"> And Dr Michael Osborne donated £100 to the project.</w:t>
      </w:r>
    </w:p>
    <w:p w:rsidR="00414498" w:rsidRPr="00375014" w:rsidRDefault="00414498" w:rsidP="00414498">
      <w:pPr>
        <w:pStyle w:val="PlainText"/>
        <w:rPr>
          <w:rFonts w:ascii="Bookman Old Style" w:hAnsi="Bookman Old Style"/>
          <w:sz w:val="24"/>
          <w:szCs w:val="24"/>
        </w:rPr>
      </w:pPr>
    </w:p>
    <w:p w:rsidR="009C2067" w:rsidRPr="00375014" w:rsidRDefault="009C2067" w:rsidP="009C2067">
      <w:pPr>
        <w:pStyle w:val="PlainText"/>
        <w:rPr>
          <w:rFonts w:ascii="Bookman Old Style" w:hAnsi="Bookman Old Style"/>
          <w:sz w:val="24"/>
          <w:szCs w:val="24"/>
        </w:rPr>
      </w:pPr>
      <w:r w:rsidRPr="00375014">
        <w:rPr>
          <w:rFonts w:ascii="Bookman Old Style" w:hAnsi="Bookman Old Style" w:cs="Arial"/>
          <w:sz w:val="24"/>
          <w:szCs w:val="24"/>
        </w:rPr>
        <w:t>Jon became</w:t>
      </w:r>
      <w:r w:rsidRPr="00375014">
        <w:rPr>
          <w:rFonts w:ascii="Bookman Old Style" w:hAnsi="Bookman Old Style"/>
          <w:sz w:val="24"/>
          <w:szCs w:val="24"/>
        </w:rPr>
        <w:t xml:space="preserve"> the project manager and spent a lot of time getting rid of 20 years of weeds and vines, some of which had gotten into the brickwork and had to be dug out at ground level. And, of course, when Pelham got into the job of restoration he and Jon soon realised it was a far bigger job than had first been assumed.</w:t>
      </w:r>
    </w:p>
    <w:p w:rsidR="009C2067" w:rsidRPr="00375014" w:rsidRDefault="009C2067" w:rsidP="009C2067">
      <w:pPr>
        <w:pStyle w:val="PlainText"/>
        <w:rPr>
          <w:rFonts w:ascii="Bookman Old Style" w:hAnsi="Bookman Old Style"/>
          <w:sz w:val="24"/>
          <w:szCs w:val="24"/>
        </w:rPr>
      </w:pPr>
    </w:p>
    <w:p w:rsidR="00E83D99" w:rsidRPr="00375014" w:rsidRDefault="009C2067" w:rsidP="009C2067">
      <w:pPr>
        <w:pStyle w:val="PlainText"/>
        <w:rPr>
          <w:rFonts w:ascii="Bookman Old Style" w:hAnsi="Bookman Old Style"/>
          <w:sz w:val="24"/>
          <w:szCs w:val="24"/>
        </w:rPr>
      </w:pPr>
      <w:r w:rsidRPr="00375014">
        <w:rPr>
          <w:rFonts w:ascii="Bookman Old Style" w:hAnsi="Bookman Old Style"/>
          <w:sz w:val="24"/>
          <w:szCs w:val="24"/>
        </w:rPr>
        <w:t xml:space="preserve">The first three courses of bricks under the roof had to be removed, as they were disintegrating, almost to dust. The reinforcing rods crumbled to the touch but then the whole structure was 76 years old and had totally open to the elements for all of those years. </w:t>
      </w:r>
    </w:p>
    <w:p w:rsidR="00414498" w:rsidRPr="00375014" w:rsidRDefault="00375014" w:rsidP="00E9179A">
      <w:pPr>
        <w:pStyle w:val="PlainText"/>
        <w:rPr>
          <w:rFonts w:ascii="Bookman Old Style" w:hAnsi="Bookman Old Style" w:cs="Arial"/>
          <w:sz w:val="24"/>
          <w:szCs w:val="24"/>
        </w:rPr>
      </w:pPr>
      <w:r>
        <w:rPr>
          <w:rFonts w:ascii="Bookman Old Style" w:hAnsi="Bookman Old Style" w:cs="Arial"/>
          <w:noProof/>
          <w:sz w:val="24"/>
          <w:szCs w:val="24"/>
        </w:rPr>
        <w:drawing>
          <wp:anchor distT="0" distB="0" distL="114300" distR="114300" simplePos="0" relativeHeight="251658240" behindDoc="0" locked="0" layoutInCell="1" allowOverlap="1">
            <wp:simplePos x="0" y="0"/>
            <wp:positionH relativeFrom="column">
              <wp:posOffset>-319405</wp:posOffset>
            </wp:positionH>
            <wp:positionV relativeFrom="paragraph">
              <wp:posOffset>36195</wp:posOffset>
            </wp:positionV>
            <wp:extent cx="6639560" cy="4975860"/>
            <wp:effectExtent l="19050" t="0" r="8890" b="0"/>
            <wp:wrapSquare wrapText="bothSides"/>
            <wp:docPr id="3" name="Picture 2" descr="Af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ter.JPG"/>
                    <pic:cNvPicPr/>
                  </pic:nvPicPr>
                  <pic:blipFill>
                    <a:blip r:embed="rId5" cstate="print"/>
                    <a:stretch>
                      <a:fillRect/>
                    </a:stretch>
                  </pic:blipFill>
                  <pic:spPr>
                    <a:xfrm>
                      <a:off x="0" y="0"/>
                      <a:ext cx="6639560" cy="4975860"/>
                    </a:xfrm>
                    <a:prstGeom prst="rect">
                      <a:avLst/>
                    </a:prstGeom>
                  </pic:spPr>
                </pic:pic>
              </a:graphicData>
            </a:graphic>
          </wp:anchor>
        </w:drawing>
      </w:r>
    </w:p>
    <w:p w:rsidR="00433CDB" w:rsidRPr="00375014" w:rsidRDefault="00433CDB" w:rsidP="00433CDB">
      <w:pPr>
        <w:pStyle w:val="PlainText"/>
        <w:rPr>
          <w:rFonts w:ascii="Bookman Old Style" w:hAnsi="Bookman Old Style" w:cs="Arial"/>
          <w:i/>
          <w:sz w:val="24"/>
          <w:szCs w:val="24"/>
        </w:rPr>
      </w:pPr>
      <w:r w:rsidRPr="00375014">
        <w:rPr>
          <w:rFonts w:ascii="Bookman Old Style" w:hAnsi="Bookman Old Style" w:cs="Arial"/>
          <w:i/>
          <w:sz w:val="24"/>
          <w:szCs w:val="24"/>
        </w:rPr>
        <w:t>The Elstow Pillbox - After restoration</w:t>
      </w:r>
    </w:p>
    <w:p w:rsidR="0011219E" w:rsidRDefault="0011219E">
      <w:pPr>
        <w:rPr>
          <w:rFonts w:ascii="Bookman Old Style" w:eastAsia="Times New Roman" w:hAnsi="Bookman Old Style" w:cs="Times New Roman"/>
          <w:sz w:val="24"/>
          <w:szCs w:val="24"/>
          <w:lang w:eastAsia="en-GB"/>
        </w:rPr>
      </w:pPr>
    </w:p>
    <w:p w:rsidR="00433CDB" w:rsidRDefault="00433CDB">
      <w:pPr>
        <w:rPr>
          <w:rFonts w:ascii="Bookman Old Style" w:eastAsia="Times New Roman" w:hAnsi="Bookman Old Style" w:cs="Times New Roman"/>
          <w:sz w:val="24"/>
          <w:szCs w:val="24"/>
          <w:lang w:eastAsia="en-GB"/>
        </w:rPr>
      </w:pPr>
      <w:r>
        <w:rPr>
          <w:rFonts w:ascii="Bookman Old Style" w:hAnsi="Bookman Old Style"/>
          <w:sz w:val="24"/>
          <w:szCs w:val="24"/>
        </w:rPr>
        <w:br w:type="page"/>
      </w:r>
    </w:p>
    <w:p w:rsidR="00433CDB" w:rsidRDefault="00433CDB" w:rsidP="00375014">
      <w:pPr>
        <w:pStyle w:val="PlainText"/>
        <w:rPr>
          <w:rFonts w:ascii="Bookman Old Style" w:hAnsi="Bookman Old Style"/>
          <w:sz w:val="24"/>
          <w:szCs w:val="24"/>
        </w:rPr>
      </w:pPr>
    </w:p>
    <w:p w:rsidR="00375014" w:rsidRPr="00375014" w:rsidRDefault="00375014" w:rsidP="00375014">
      <w:pPr>
        <w:pStyle w:val="PlainText"/>
        <w:rPr>
          <w:rFonts w:ascii="Bookman Old Style" w:hAnsi="Bookman Old Style"/>
          <w:sz w:val="24"/>
          <w:szCs w:val="24"/>
        </w:rPr>
      </w:pPr>
      <w:r w:rsidRPr="00375014">
        <w:rPr>
          <w:rFonts w:ascii="Bookman Old Style" w:hAnsi="Bookman Old Style"/>
          <w:sz w:val="24"/>
          <w:szCs w:val="24"/>
        </w:rPr>
        <w:t xml:space="preserve">The roof was a solid chunk of concrete so was thought to be, probably, okay but it was decided that a heat-sealed roof covering would be desirable to protect the slab and the building from the elements. Pelham knew the roofing contractor Malcolm Hendrickson and said he was good guy so Jon went to talk to him. Malcolm agreed to put on the roof covering at no charge - if he </w:t>
      </w:r>
      <w:r w:rsidRPr="00375014">
        <w:rPr>
          <w:rFonts w:ascii="Bookman Old Style" w:hAnsi="Bookman Old Style"/>
          <w:i/>
          <w:sz w:val="24"/>
          <w:szCs w:val="24"/>
        </w:rPr>
        <w:t>had</w:t>
      </w:r>
      <w:r w:rsidRPr="00375014">
        <w:rPr>
          <w:rFonts w:ascii="Bookman Old Style" w:hAnsi="Bookman Old Style"/>
          <w:sz w:val="24"/>
          <w:szCs w:val="24"/>
        </w:rPr>
        <w:t xml:space="preserve"> charged, it would have cost about £1200. </w:t>
      </w:r>
    </w:p>
    <w:p w:rsidR="00E83D99" w:rsidRPr="00375014" w:rsidRDefault="00E83D99" w:rsidP="00E83D99">
      <w:pPr>
        <w:pStyle w:val="PlainText"/>
        <w:rPr>
          <w:rFonts w:ascii="Bookman Old Style" w:hAnsi="Bookman Old Style"/>
          <w:sz w:val="24"/>
          <w:szCs w:val="24"/>
        </w:rPr>
      </w:pPr>
      <w:r w:rsidRPr="00375014">
        <w:rPr>
          <w:rFonts w:ascii="Bookman Old Style" w:hAnsi="Bookman Old Style"/>
          <w:sz w:val="24"/>
          <w:szCs w:val="24"/>
        </w:rPr>
        <w:t>The outside walls were then covered with a cement</w:t>
      </w:r>
      <w:r w:rsidR="00375014">
        <w:rPr>
          <w:rFonts w:ascii="Bookman Old Style" w:hAnsi="Bookman Old Style"/>
          <w:sz w:val="24"/>
          <w:szCs w:val="24"/>
        </w:rPr>
        <w:t xml:space="preserve"> </w:t>
      </w:r>
      <w:r w:rsidRPr="00375014">
        <w:rPr>
          <w:rFonts w:ascii="Bookman Old Style" w:hAnsi="Bookman Old Style"/>
          <w:sz w:val="24"/>
          <w:szCs w:val="24"/>
        </w:rPr>
        <w:t>screed, again to protect the brickwork. Jon decided it needed painting with anti-</w:t>
      </w:r>
      <w:r w:rsidR="00E76AD1" w:rsidRPr="00375014">
        <w:rPr>
          <w:rFonts w:ascii="Bookman Old Style" w:hAnsi="Bookman Old Style"/>
          <w:sz w:val="24"/>
          <w:szCs w:val="24"/>
        </w:rPr>
        <w:t>graffiti</w:t>
      </w:r>
      <w:r w:rsidRPr="00375014">
        <w:rPr>
          <w:rFonts w:ascii="Bookman Old Style" w:hAnsi="Bookman Old Style"/>
          <w:sz w:val="24"/>
          <w:szCs w:val="24"/>
        </w:rPr>
        <w:t xml:space="preserve"> paint, to protect it from vandals and to blend in better with its </w:t>
      </w:r>
      <w:r w:rsidR="00E76AD1" w:rsidRPr="00375014">
        <w:rPr>
          <w:rFonts w:ascii="Bookman Old Style" w:hAnsi="Bookman Old Style"/>
          <w:sz w:val="24"/>
          <w:szCs w:val="24"/>
        </w:rPr>
        <w:t>location</w:t>
      </w:r>
      <w:r w:rsidRPr="00375014">
        <w:rPr>
          <w:rFonts w:ascii="Bookman Old Style" w:hAnsi="Bookman Old Style"/>
          <w:sz w:val="24"/>
          <w:szCs w:val="24"/>
        </w:rPr>
        <w:t>.  Pelham began painting it (on Wednesday 20</w:t>
      </w:r>
      <w:r w:rsidRPr="00375014">
        <w:rPr>
          <w:rFonts w:ascii="Bookman Old Style" w:hAnsi="Bookman Old Style"/>
          <w:sz w:val="24"/>
          <w:szCs w:val="24"/>
          <w:vertAlign w:val="superscript"/>
        </w:rPr>
        <w:t>th</w:t>
      </w:r>
      <w:r w:rsidRPr="00375014">
        <w:rPr>
          <w:rFonts w:ascii="Bookman Old Style" w:hAnsi="Bookman Old Style"/>
          <w:sz w:val="24"/>
          <w:szCs w:val="24"/>
        </w:rPr>
        <w:t xml:space="preserve"> June 2018) a dark gray/green colour.</w:t>
      </w:r>
    </w:p>
    <w:p w:rsidR="00E9179A" w:rsidRPr="00375014" w:rsidRDefault="00E9179A" w:rsidP="00E9179A">
      <w:pPr>
        <w:pStyle w:val="PlainText"/>
        <w:rPr>
          <w:rFonts w:ascii="Bookman Old Style" w:hAnsi="Bookman Old Style" w:cs="Arial"/>
          <w:sz w:val="24"/>
          <w:szCs w:val="24"/>
        </w:rPr>
      </w:pPr>
    </w:p>
    <w:p w:rsidR="00E83D99" w:rsidRPr="00375014" w:rsidRDefault="00E83D99" w:rsidP="00E83D99">
      <w:pPr>
        <w:pStyle w:val="PlainText"/>
        <w:rPr>
          <w:rFonts w:ascii="Bookman Old Style" w:hAnsi="Bookman Old Style"/>
          <w:sz w:val="24"/>
          <w:szCs w:val="24"/>
        </w:rPr>
      </w:pPr>
      <w:r w:rsidRPr="00375014">
        <w:rPr>
          <w:rFonts w:ascii="Bookman Old Style" w:hAnsi="Bookman Old Style"/>
          <w:sz w:val="24"/>
          <w:szCs w:val="24"/>
        </w:rPr>
        <w:t xml:space="preserve">When it was built in 1942 there was less soil all around the building, so it was possible for members of the Home Guard to just walk in. However, now the door is a lot lower due to all the soil that has gathered around the building over the past 70 odd years. </w:t>
      </w:r>
      <w:r w:rsidR="0011219E">
        <w:rPr>
          <w:rFonts w:ascii="Bookman Old Style" w:hAnsi="Bookman Old Style"/>
          <w:sz w:val="24"/>
          <w:szCs w:val="24"/>
        </w:rPr>
        <w:t xml:space="preserve"> So</w:t>
      </w:r>
      <w:r w:rsidRPr="00375014">
        <w:rPr>
          <w:rFonts w:ascii="Bookman Old Style" w:hAnsi="Bookman Old Style"/>
          <w:sz w:val="24"/>
          <w:szCs w:val="24"/>
        </w:rPr>
        <w:t xml:space="preserve"> steps and a railing</w:t>
      </w:r>
      <w:r w:rsidR="0011219E">
        <w:rPr>
          <w:rFonts w:ascii="Bookman Old Style" w:hAnsi="Bookman Old Style"/>
          <w:sz w:val="24"/>
          <w:szCs w:val="24"/>
        </w:rPr>
        <w:t xml:space="preserve"> have been added</w:t>
      </w:r>
      <w:r w:rsidRPr="00375014">
        <w:rPr>
          <w:rFonts w:ascii="Bookman Old Style" w:hAnsi="Bookman Old Style"/>
          <w:sz w:val="24"/>
          <w:szCs w:val="24"/>
        </w:rPr>
        <w:t>.</w:t>
      </w:r>
    </w:p>
    <w:p w:rsidR="0011219E" w:rsidRDefault="0011219E" w:rsidP="00E83D99">
      <w:pPr>
        <w:pStyle w:val="PlainText"/>
        <w:rPr>
          <w:rFonts w:ascii="Bookman Old Style" w:hAnsi="Bookman Old Style"/>
          <w:sz w:val="24"/>
          <w:szCs w:val="24"/>
        </w:rPr>
      </w:pPr>
    </w:p>
    <w:p w:rsidR="00E83D99" w:rsidRPr="00375014" w:rsidRDefault="00E83D99" w:rsidP="00E83D99">
      <w:pPr>
        <w:pStyle w:val="PlainText"/>
        <w:rPr>
          <w:rFonts w:ascii="Bookman Old Style" w:hAnsi="Bookman Old Style"/>
          <w:sz w:val="24"/>
          <w:szCs w:val="24"/>
        </w:rPr>
      </w:pPr>
      <w:r w:rsidRPr="00375014">
        <w:rPr>
          <w:rFonts w:ascii="Bookman Old Style" w:hAnsi="Bookman Old Style"/>
          <w:sz w:val="24"/>
          <w:szCs w:val="24"/>
        </w:rPr>
        <w:t xml:space="preserve">The inside has not been altered but has </w:t>
      </w:r>
      <w:r w:rsidR="007D5FCA">
        <w:rPr>
          <w:rFonts w:ascii="Bookman Old Style" w:hAnsi="Bookman Old Style"/>
          <w:sz w:val="24"/>
          <w:szCs w:val="24"/>
        </w:rPr>
        <w:t xml:space="preserve">its original </w:t>
      </w:r>
      <w:r w:rsidRPr="00375014">
        <w:rPr>
          <w:rFonts w:ascii="Bookman Old Style" w:hAnsi="Bookman Old Style"/>
          <w:sz w:val="24"/>
          <w:szCs w:val="24"/>
        </w:rPr>
        <w:t>whitewash</w:t>
      </w:r>
      <w:r w:rsidR="007D5FCA">
        <w:rPr>
          <w:rFonts w:ascii="Bookman Old Style" w:hAnsi="Bookman Old Style"/>
          <w:sz w:val="24"/>
          <w:szCs w:val="24"/>
        </w:rPr>
        <w:t xml:space="preserve"> finish</w:t>
      </w:r>
      <w:r w:rsidRPr="00375014">
        <w:rPr>
          <w:rFonts w:ascii="Bookman Old Style" w:hAnsi="Bookman Old Style"/>
          <w:sz w:val="24"/>
          <w:szCs w:val="24"/>
        </w:rPr>
        <w:t>.</w:t>
      </w:r>
    </w:p>
    <w:p w:rsidR="00E9179A" w:rsidRPr="00375014" w:rsidRDefault="00E9179A" w:rsidP="00E9179A">
      <w:pPr>
        <w:pStyle w:val="PlainText"/>
        <w:rPr>
          <w:rFonts w:ascii="Bookman Old Style" w:hAnsi="Bookman Old Style" w:cs="Arial"/>
          <w:b/>
          <w:sz w:val="24"/>
          <w:szCs w:val="24"/>
        </w:rPr>
      </w:pPr>
    </w:p>
    <w:p w:rsidR="00375014" w:rsidRPr="00375014" w:rsidRDefault="00375014" w:rsidP="00375014">
      <w:pPr>
        <w:pStyle w:val="PlainText"/>
        <w:rPr>
          <w:rFonts w:ascii="Bookman Old Style" w:hAnsi="Bookman Old Style" w:cs="Arial"/>
          <w:sz w:val="24"/>
          <w:szCs w:val="24"/>
        </w:rPr>
      </w:pPr>
      <w:r>
        <w:rPr>
          <w:rFonts w:ascii="Bookman Old Style" w:hAnsi="Bookman Old Style"/>
          <w:noProof/>
          <w:sz w:val="24"/>
          <w:szCs w:val="24"/>
        </w:rPr>
        <w:drawing>
          <wp:inline distT="0" distB="0" distL="0" distR="0">
            <wp:extent cx="6645910" cy="4963795"/>
            <wp:effectExtent l="19050" t="0" r="2540" b="0"/>
            <wp:docPr id="1" name="Picture 0" descr="After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ter 02.JPG"/>
                    <pic:cNvPicPr/>
                  </pic:nvPicPr>
                  <pic:blipFill>
                    <a:blip r:embed="rId6" cstate="print"/>
                    <a:stretch>
                      <a:fillRect/>
                    </a:stretch>
                  </pic:blipFill>
                  <pic:spPr>
                    <a:xfrm>
                      <a:off x="0" y="0"/>
                      <a:ext cx="6645910" cy="4963795"/>
                    </a:xfrm>
                    <a:prstGeom prst="rect">
                      <a:avLst/>
                    </a:prstGeom>
                  </pic:spPr>
                </pic:pic>
              </a:graphicData>
            </a:graphic>
          </wp:inline>
        </w:drawing>
      </w:r>
      <w:r w:rsidRPr="00375014">
        <w:rPr>
          <w:rFonts w:ascii="Bookman Old Style" w:hAnsi="Bookman Old Style" w:cs="Arial"/>
          <w:sz w:val="24"/>
          <w:szCs w:val="24"/>
        </w:rPr>
        <w:t xml:space="preserve"> </w:t>
      </w:r>
    </w:p>
    <w:p w:rsidR="00375014" w:rsidRDefault="00375014" w:rsidP="00E9179A">
      <w:pPr>
        <w:pStyle w:val="PlainText"/>
        <w:rPr>
          <w:rFonts w:ascii="Bookman Old Style" w:hAnsi="Bookman Old Style" w:cs="Arial"/>
          <w:sz w:val="24"/>
          <w:szCs w:val="24"/>
        </w:rPr>
      </w:pPr>
    </w:p>
    <w:p w:rsidR="00375014" w:rsidRDefault="00375014">
      <w:pPr>
        <w:rPr>
          <w:rFonts w:ascii="Bookman Old Style" w:eastAsia="Times New Roman" w:hAnsi="Bookman Old Style" w:cs="Arial"/>
          <w:sz w:val="24"/>
          <w:szCs w:val="24"/>
          <w:lang w:eastAsia="en-GB"/>
        </w:rPr>
      </w:pPr>
      <w:r>
        <w:rPr>
          <w:rFonts w:ascii="Bookman Old Style" w:hAnsi="Bookman Old Style" w:cs="Arial"/>
          <w:sz w:val="24"/>
          <w:szCs w:val="24"/>
        </w:rPr>
        <w:br w:type="page"/>
      </w:r>
    </w:p>
    <w:p w:rsidR="00375014" w:rsidRDefault="00375014" w:rsidP="00E9179A">
      <w:pPr>
        <w:pStyle w:val="PlainText"/>
        <w:rPr>
          <w:rFonts w:ascii="Bookman Old Style" w:hAnsi="Bookman Old Style" w:cs="Arial"/>
          <w:sz w:val="24"/>
          <w:szCs w:val="24"/>
        </w:rPr>
      </w:pPr>
      <w:r>
        <w:rPr>
          <w:rFonts w:ascii="Bookman Old Style" w:hAnsi="Bookman Old Style" w:cs="Arial"/>
          <w:noProof/>
          <w:sz w:val="24"/>
          <w:szCs w:val="24"/>
        </w:rPr>
        <w:lastRenderedPageBreak/>
        <w:drawing>
          <wp:anchor distT="0" distB="0" distL="114300" distR="114300" simplePos="0" relativeHeight="251659264" behindDoc="0" locked="0" layoutInCell="1" allowOverlap="1">
            <wp:simplePos x="0" y="0"/>
            <wp:positionH relativeFrom="column">
              <wp:posOffset>8054</wp:posOffset>
            </wp:positionH>
            <wp:positionV relativeFrom="paragraph">
              <wp:posOffset>902</wp:posOffset>
            </wp:positionV>
            <wp:extent cx="6643905" cy="4957011"/>
            <wp:effectExtent l="19050" t="0" r="4545" b="0"/>
            <wp:wrapSquare wrapText="bothSides"/>
            <wp:docPr id="4" name="Picture 3" descr="After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ter 03.JPG"/>
                    <pic:cNvPicPr/>
                  </pic:nvPicPr>
                  <pic:blipFill>
                    <a:blip r:embed="rId7" cstate="print"/>
                    <a:stretch>
                      <a:fillRect/>
                    </a:stretch>
                  </pic:blipFill>
                  <pic:spPr>
                    <a:xfrm>
                      <a:off x="0" y="0"/>
                      <a:ext cx="6643905" cy="4957011"/>
                    </a:xfrm>
                    <a:prstGeom prst="rect">
                      <a:avLst/>
                    </a:prstGeom>
                  </pic:spPr>
                </pic:pic>
              </a:graphicData>
            </a:graphic>
          </wp:anchor>
        </w:drawing>
      </w:r>
    </w:p>
    <w:p w:rsidR="00375014" w:rsidRDefault="00375014" w:rsidP="00E9179A">
      <w:pPr>
        <w:pStyle w:val="PlainText"/>
        <w:rPr>
          <w:rFonts w:ascii="Bookman Old Style" w:hAnsi="Bookman Old Style" w:cs="Arial"/>
          <w:sz w:val="24"/>
          <w:szCs w:val="24"/>
        </w:rPr>
      </w:pPr>
    </w:p>
    <w:p w:rsidR="00375014" w:rsidRPr="00375014" w:rsidRDefault="00375014" w:rsidP="00375014">
      <w:pPr>
        <w:pStyle w:val="PlainText"/>
        <w:rPr>
          <w:rFonts w:ascii="Bookman Old Style" w:hAnsi="Bookman Old Style"/>
          <w:sz w:val="24"/>
          <w:szCs w:val="24"/>
        </w:rPr>
      </w:pPr>
      <w:r w:rsidRPr="00375014">
        <w:rPr>
          <w:rFonts w:ascii="Bookman Old Style" w:hAnsi="Bookman Old Style"/>
          <w:sz w:val="24"/>
          <w:szCs w:val="24"/>
        </w:rPr>
        <w:t>People can go in as long as they are careful - they do not have to book but if they contact Jon, he can arrange to be there and explain what the pillbox was for, why it is where it is and for safety.</w:t>
      </w:r>
    </w:p>
    <w:p w:rsidR="00375014" w:rsidRPr="00375014" w:rsidRDefault="00375014" w:rsidP="00375014">
      <w:pPr>
        <w:pStyle w:val="PlainText"/>
        <w:rPr>
          <w:rFonts w:ascii="Bookman Old Style" w:hAnsi="Bookman Old Style"/>
          <w:sz w:val="24"/>
          <w:szCs w:val="24"/>
        </w:rPr>
      </w:pPr>
    </w:p>
    <w:p w:rsidR="00375014" w:rsidRPr="00375014" w:rsidRDefault="00375014" w:rsidP="00375014">
      <w:pPr>
        <w:pStyle w:val="PlainText"/>
        <w:rPr>
          <w:rFonts w:ascii="Bookman Old Style" w:hAnsi="Bookman Old Style"/>
          <w:sz w:val="24"/>
          <w:szCs w:val="24"/>
        </w:rPr>
      </w:pPr>
      <w:r w:rsidRPr="00375014">
        <w:rPr>
          <w:rFonts w:ascii="Bookman Old Style" w:hAnsi="Bookman Old Style"/>
          <w:sz w:val="24"/>
          <w:szCs w:val="24"/>
        </w:rPr>
        <w:t>In August, once the interpretation board has been made, there will be an official opening.</w:t>
      </w:r>
    </w:p>
    <w:p w:rsidR="00375014" w:rsidRPr="00375014" w:rsidRDefault="00375014" w:rsidP="00375014">
      <w:pPr>
        <w:pStyle w:val="PlainText"/>
        <w:rPr>
          <w:rFonts w:ascii="Bookman Old Style" w:hAnsi="Bookman Old Style" w:cs="Arial"/>
          <w:b/>
          <w:sz w:val="24"/>
          <w:szCs w:val="24"/>
        </w:rPr>
      </w:pPr>
    </w:p>
    <w:p w:rsidR="00433CDB" w:rsidRDefault="00375014" w:rsidP="00E9179A">
      <w:pPr>
        <w:pStyle w:val="PlainText"/>
        <w:rPr>
          <w:rFonts w:ascii="Bookman Old Style" w:hAnsi="Bookman Old Style" w:cs="Arial"/>
          <w:sz w:val="24"/>
          <w:szCs w:val="24"/>
        </w:rPr>
      </w:pPr>
      <w:r w:rsidRPr="00375014">
        <w:rPr>
          <w:rFonts w:ascii="Bookman Old Style" w:hAnsi="Bookman Old Style" w:cs="Arial"/>
          <w:sz w:val="24"/>
          <w:szCs w:val="24"/>
        </w:rPr>
        <w:t>Jon Miles, Bunyan’s Mead, Elstow</w:t>
      </w:r>
      <w:r w:rsidRPr="00433CDB">
        <w:rPr>
          <w:rFonts w:ascii="Bookman Old Style" w:hAnsi="Bookman Old Style" w:cs="Arial"/>
          <w:sz w:val="24"/>
          <w:szCs w:val="24"/>
        </w:rPr>
        <w:t>.</w:t>
      </w:r>
      <w:r w:rsidR="00433CDB" w:rsidRPr="00433CDB">
        <w:rPr>
          <w:rFonts w:ascii="Bookman Old Style" w:hAnsi="Bookman Old Style" w:cs="Arial"/>
          <w:sz w:val="24"/>
          <w:szCs w:val="24"/>
        </w:rPr>
        <w:t xml:space="preserve"> </w:t>
      </w:r>
    </w:p>
    <w:p w:rsidR="00433CDB" w:rsidRDefault="00433CDB" w:rsidP="00E9179A">
      <w:pPr>
        <w:pStyle w:val="PlainText"/>
        <w:rPr>
          <w:rFonts w:ascii="Bookman Old Style" w:hAnsi="Bookman Old Style" w:cs="Arial"/>
          <w:sz w:val="24"/>
          <w:szCs w:val="24"/>
        </w:rPr>
      </w:pPr>
      <w:r>
        <w:rPr>
          <w:rFonts w:ascii="Bookman Old Style" w:hAnsi="Bookman Old Style" w:cs="Arial"/>
          <w:sz w:val="24"/>
          <w:szCs w:val="24"/>
        </w:rPr>
        <w:t xml:space="preserve">Email; </w:t>
      </w:r>
      <w:hyperlink r:id="rId8" w:history="1">
        <w:r w:rsidRPr="00433CDB">
          <w:rPr>
            <w:rStyle w:val="Hyperlink"/>
            <w:rFonts w:ascii="Bookman Old Style" w:hAnsi="Bookman Old Style"/>
            <w:sz w:val="24"/>
            <w:szCs w:val="24"/>
          </w:rPr>
          <w:t>jon.miles2017@gmail.com</w:t>
        </w:r>
      </w:hyperlink>
      <w:r w:rsidRPr="00433CDB">
        <w:rPr>
          <w:rFonts w:ascii="Bookman Old Style" w:hAnsi="Bookman Old Style"/>
        </w:rPr>
        <w:t xml:space="preserve"> </w:t>
      </w:r>
      <w:r w:rsidR="00AC58C9">
        <w:rPr>
          <w:rFonts w:ascii="Bookman Old Style" w:hAnsi="Bookman Old Style" w:cs="Arial"/>
          <w:sz w:val="24"/>
          <w:szCs w:val="24"/>
        </w:rPr>
        <w:t xml:space="preserve"> </w:t>
      </w:r>
    </w:p>
    <w:p w:rsidR="00375014" w:rsidRDefault="00433CDB" w:rsidP="00E9179A">
      <w:pPr>
        <w:pStyle w:val="PlainText"/>
        <w:rPr>
          <w:rFonts w:ascii="Bookman Old Style" w:hAnsi="Bookman Old Style" w:cs="Arial"/>
          <w:sz w:val="24"/>
          <w:szCs w:val="24"/>
        </w:rPr>
      </w:pPr>
      <w:r>
        <w:rPr>
          <w:rFonts w:ascii="Bookman Old Style" w:hAnsi="Bookman Old Style" w:cs="Arial"/>
          <w:sz w:val="24"/>
          <w:szCs w:val="24"/>
        </w:rPr>
        <w:t>Mobile;</w:t>
      </w:r>
      <w:r w:rsidR="00AC58C9">
        <w:rPr>
          <w:rFonts w:ascii="Bookman Old Style" w:hAnsi="Bookman Old Style" w:cs="Arial"/>
          <w:sz w:val="24"/>
          <w:szCs w:val="24"/>
        </w:rPr>
        <w:t xml:space="preserve"> 07709 879 245</w:t>
      </w:r>
    </w:p>
    <w:p w:rsidR="000A637B" w:rsidRDefault="000A637B" w:rsidP="00E9179A">
      <w:pPr>
        <w:pStyle w:val="PlainText"/>
        <w:rPr>
          <w:rFonts w:ascii="Bookman Old Style" w:hAnsi="Bookman Old Style" w:cs="Arial"/>
          <w:sz w:val="24"/>
          <w:szCs w:val="24"/>
        </w:rPr>
      </w:pPr>
    </w:p>
    <w:p w:rsidR="000A637B" w:rsidRDefault="000A637B" w:rsidP="00E9179A">
      <w:pPr>
        <w:pStyle w:val="PlainText"/>
        <w:rPr>
          <w:rFonts w:ascii="Bookman Old Style" w:hAnsi="Bookman Old Style" w:cs="Arial"/>
          <w:sz w:val="24"/>
          <w:szCs w:val="24"/>
        </w:rPr>
      </w:pPr>
    </w:p>
    <w:p w:rsidR="00E9179A" w:rsidRPr="00375014" w:rsidRDefault="00375014" w:rsidP="00E9179A">
      <w:pPr>
        <w:pStyle w:val="PlainText"/>
        <w:rPr>
          <w:rFonts w:ascii="Bookman Old Style" w:hAnsi="Bookman Old Style" w:cs="Arial"/>
          <w:sz w:val="24"/>
          <w:szCs w:val="24"/>
        </w:rPr>
      </w:pPr>
      <w:r w:rsidRPr="00375014">
        <w:rPr>
          <w:rFonts w:ascii="Bookman Old Style" w:hAnsi="Bookman Old Style" w:cs="Arial"/>
          <w:sz w:val="24"/>
          <w:szCs w:val="24"/>
        </w:rPr>
        <w:t>Jon wishes to thank</w:t>
      </w:r>
      <w:r w:rsidR="00E9179A" w:rsidRPr="00375014">
        <w:rPr>
          <w:rFonts w:ascii="Bookman Old Style" w:hAnsi="Bookman Old Style" w:cs="Arial"/>
          <w:sz w:val="24"/>
          <w:szCs w:val="24"/>
        </w:rPr>
        <w:t xml:space="preserve"> the</w:t>
      </w:r>
      <w:r w:rsidRPr="00375014">
        <w:rPr>
          <w:rFonts w:ascii="Bookman Old Style" w:hAnsi="Bookman Old Style" w:cs="Arial"/>
          <w:sz w:val="24"/>
          <w:szCs w:val="24"/>
        </w:rPr>
        <w:t xml:space="preserve"> s</w:t>
      </w:r>
      <w:r w:rsidR="00E9179A" w:rsidRPr="00375014">
        <w:rPr>
          <w:rFonts w:ascii="Bookman Old Style" w:hAnsi="Bookman Old Style" w:cs="Arial"/>
          <w:sz w:val="24"/>
          <w:szCs w:val="24"/>
        </w:rPr>
        <w:t>ponsors</w:t>
      </w:r>
      <w:r w:rsidR="000A637B">
        <w:rPr>
          <w:rFonts w:ascii="Bookman Old Style" w:hAnsi="Bookman Old Style" w:cs="Arial"/>
          <w:sz w:val="24"/>
          <w:szCs w:val="24"/>
        </w:rPr>
        <w:t xml:space="preserve"> of this project</w:t>
      </w:r>
      <w:r w:rsidR="00E9179A" w:rsidRPr="00375014">
        <w:rPr>
          <w:rFonts w:ascii="Bookman Old Style" w:hAnsi="Bookman Old Style" w:cs="Arial"/>
          <w:sz w:val="24"/>
          <w:szCs w:val="24"/>
        </w:rPr>
        <w:t>, who had the vision to understand what was involved and for saving a small part of our heritage:</w:t>
      </w:r>
    </w:p>
    <w:p w:rsidR="00E9179A" w:rsidRPr="00375014" w:rsidRDefault="00E9179A" w:rsidP="00E9179A">
      <w:pPr>
        <w:pStyle w:val="PlainText"/>
        <w:rPr>
          <w:rFonts w:ascii="Bookman Old Style" w:hAnsi="Bookman Old Style" w:cs="Arial"/>
          <w:sz w:val="24"/>
          <w:szCs w:val="24"/>
        </w:rPr>
      </w:pPr>
    </w:p>
    <w:p w:rsidR="00E9179A" w:rsidRPr="00375014" w:rsidRDefault="00E9179A" w:rsidP="00E9179A">
      <w:pPr>
        <w:pStyle w:val="PlainText"/>
        <w:rPr>
          <w:rFonts w:ascii="Bookman Old Style" w:hAnsi="Bookman Old Style" w:cs="Arial"/>
          <w:sz w:val="24"/>
          <w:szCs w:val="24"/>
        </w:rPr>
      </w:pPr>
      <w:r w:rsidRPr="00375014">
        <w:rPr>
          <w:rFonts w:ascii="Bookman Old Style" w:hAnsi="Bookman Old Style" w:cs="Arial"/>
          <w:sz w:val="24"/>
          <w:szCs w:val="24"/>
        </w:rPr>
        <w:t xml:space="preserve">The Gale Family Trust                            </w:t>
      </w:r>
    </w:p>
    <w:p w:rsidR="00E9179A" w:rsidRPr="00375014" w:rsidRDefault="00E9179A" w:rsidP="00E9179A">
      <w:pPr>
        <w:pStyle w:val="PlainText"/>
        <w:rPr>
          <w:rFonts w:ascii="Bookman Old Style" w:hAnsi="Bookman Old Style" w:cs="Arial"/>
          <w:sz w:val="24"/>
          <w:szCs w:val="24"/>
        </w:rPr>
      </w:pPr>
      <w:r w:rsidRPr="00375014">
        <w:rPr>
          <w:rFonts w:ascii="Bookman Old Style" w:hAnsi="Bookman Old Style" w:cs="Arial"/>
          <w:sz w:val="24"/>
          <w:szCs w:val="24"/>
        </w:rPr>
        <w:t>Elstow Parish Council</w:t>
      </w:r>
    </w:p>
    <w:p w:rsidR="00E9179A" w:rsidRPr="00375014" w:rsidRDefault="00E9179A" w:rsidP="00E9179A">
      <w:pPr>
        <w:pStyle w:val="PlainText"/>
        <w:rPr>
          <w:rFonts w:ascii="Bookman Old Style" w:hAnsi="Bookman Old Style" w:cs="Arial"/>
          <w:sz w:val="24"/>
          <w:szCs w:val="24"/>
        </w:rPr>
      </w:pPr>
      <w:r w:rsidRPr="00375014">
        <w:rPr>
          <w:rFonts w:ascii="Bookman Old Style" w:hAnsi="Bookman Old Style" w:cs="Arial"/>
          <w:sz w:val="24"/>
          <w:szCs w:val="24"/>
        </w:rPr>
        <w:t>Tim Hill - Liberal Democrat Councillor for Stewartby</w:t>
      </w:r>
      <w:r w:rsidR="00811D51" w:rsidRPr="00375014">
        <w:rPr>
          <w:rFonts w:ascii="Bookman Old Style" w:hAnsi="Bookman Old Style" w:cs="Arial"/>
          <w:sz w:val="24"/>
          <w:szCs w:val="24"/>
        </w:rPr>
        <w:t>.</w:t>
      </w:r>
      <w:r w:rsidRPr="00375014">
        <w:rPr>
          <w:rFonts w:ascii="Bookman Old Style" w:hAnsi="Bookman Old Style" w:cs="Arial"/>
          <w:sz w:val="24"/>
          <w:szCs w:val="24"/>
        </w:rPr>
        <w:t xml:space="preserve"> </w:t>
      </w:r>
    </w:p>
    <w:p w:rsidR="00E9179A" w:rsidRPr="00375014" w:rsidRDefault="00E9179A" w:rsidP="00E9179A">
      <w:pPr>
        <w:pStyle w:val="PlainText"/>
        <w:rPr>
          <w:rFonts w:ascii="Bookman Old Style" w:hAnsi="Bookman Old Style" w:cs="Arial"/>
          <w:sz w:val="24"/>
          <w:szCs w:val="24"/>
        </w:rPr>
      </w:pPr>
      <w:r w:rsidRPr="00375014">
        <w:rPr>
          <w:rFonts w:ascii="Bookman Old Style" w:hAnsi="Bookman Old Style" w:cs="Arial"/>
          <w:sz w:val="24"/>
          <w:szCs w:val="24"/>
        </w:rPr>
        <w:t xml:space="preserve">Pelham Chambers - who undertook the </w:t>
      </w:r>
      <w:r w:rsidR="00E76AD1" w:rsidRPr="00375014">
        <w:rPr>
          <w:rFonts w:ascii="Bookman Old Style" w:hAnsi="Bookman Old Style" w:cs="Arial"/>
          <w:sz w:val="24"/>
          <w:szCs w:val="24"/>
        </w:rPr>
        <w:t>restoration,</w:t>
      </w:r>
      <w:r w:rsidRPr="00375014">
        <w:rPr>
          <w:rFonts w:ascii="Bookman Old Style" w:hAnsi="Bookman Old Style" w:cs="Arial"/>
          <w:sz w:val="24"/>
          <w:szCs w:val="24"/>
        </w:rPr>
        <w:t xml:space="preserve"> work</w:t>
      </w:r>
      <w:r w:rsidR="00811D51" w:rsidRPr="00375014">
        <w:rPr>
          <w:rFonts w:ascii="Bookman Old Style" w:hAnsi="Bookman Old Style" w:cs="Arial"/>
          <w:sz w:val="24"/>
          <w:szCs w:val="24"/>
        </w:rPr>
        <w:t>.</w:t>
      </w:r>
    </w:p>
    <w:p w:rsidR="00E9179A" w:rsidRPr="00375014" w:rsidRDefault="00E9179A" w:rsidP="00E9179A">
      <w:pPr>
        <w:pStyle w:val="PlainText"/>
        <w:rPr>
          <w:rFonts w:ascii="Bookman Old Style" w:hAnsi="Bookman Old Style" w:cs="Arial"/>
          <w:sz w:val="24"/>
          <w:szCs w:val="24"/>
        </w:rPr>
      </w:pPr>
      <w:r w:rsidRPr="00375014">
        <w:rPr>
          <w:rFonts w:ascii="Bookman Old Style" w:hAnsi="Bookman Old Style" w:cs="Arial"/>
          <w:sz w:val="24"/>
          <w:szCs w:val="24"/>
        </w:rPr>
        <w:t>Malcolm Hendrickson - roofing contractor</w:t>
      </w:r>
      <w:r w:rsidR="00811D51" w:rsidRPr="00375014">
        <w:rPr>
          <w:rFonts w:ascii="Bookman Old Style" w:hAnsi="Bookman Old Style" w:cs="Arial"/>
          <w:sz w:val="24"/>
          <w:szCs w:val="24"/>
        </w:rPr>
        <w:t>.</w:t>
      </w:r>
      <w:r w:rsidRPr="00375014">
        <w:rPr>
          <w:rFonts w:ascii="Bookman Old Style" w:hAnsi="Bookman Old Style" w:cs="Arial"/>
          <w:sz w:val="24"/>
          <w:szCs w:val="24"/>
        </w:rPr>
        <w:t xml:space="preserve"> </w:t>
      </w:r>
    </w:p>
    <w:p w:rsidR="00AE2AE7" w:rsidRPr="00375014" w:rsidRDefault="00E9179A" w:rsidP="00AC58C9">
      <w:pPr>
        <w:pStyle w:val="PlainText"/>
        <w:rPr>
          <w:rFonts w:ascii="Bookman Old Style" w:hAnsi="Bookman Old Style" w:cs="Arial"/>
          <w:sz w:val="24"/>
          <w:szCs w:val="24"/>
        </w:rPr>
      </w:pPr>
      <w:r w:rsidRPr="00375014">
        <w:rPr>
          <w:rFonts w:ascii="Bookman Old Style" w:hAnsi="Bookman Old Style" w:cs="Arial"/>
          <w:sz w:val="24"/>
          <w:szCs w:val="24"/>
        </w:rPr>
        <w:t xml:space="preserve">Dr Michael Osborne - author of </w:t>
      </w:r>
      <w:r w:rsidR="00811D51" w:rsidRPr="00375014">
        <w:rPr>
          <w:rFonts w:ascii="Bookman Old Style" w:hAnsi="Bookman Old Style" w:cs="Arial"/>
          <w:sz w:val="24"/>
          <w:szCs w:val="24"/>
        </w:rPr>
        <w:t>2</w:t>
      </w:r>
      <w:r w:rsidRPr="00375014">
        <w:rPr>
          <w:rFonts w:ascii="Bookman Old Style" w:hAnsi="Bookman Old Style" w:cs="Arial"/>
          <w:i/>
          <w:sz w:val="24"/>
          <w:szCs w:val="24"/>
        </w:rPr>
        <w:t>0th Century Defence of Britain</w:t>
      </w:r>
      <w:r w:rsidR="00811D51" w:rsidRPr="00375014">
        <w:rPr>
          <w:rFonts w:ascii="Bookman Old Style" w:hAnsi="Bookman Old Style" w:cs="Arial"/>
          <w:i/>
          <w:sz w:val="24"/>
          <w:szCs w:val="24"/>
        </w:rPr>
        <w:t>.</w:t>
      </w:r>
      <w:r w:rsidR="00375014" w:rsidRPr="00375014">
        <w:rPr>
          <w:rFonts w:ascii="Bookman Old Style" w:hAnsi="Bookman Old Style" w:cs="Arial"/>
          <w:sz w:val="24"/>
          <w:szCs w:val="24"/>
        </w:rPr>
        <w:t xml:space="preserve"> </w:t>
      </w:r>
    </w:p>
    <w:p w:rsidR="00811D51" w:rsidRPr="00375014" w:rsidRDefault="00811D51">
      <w:pPr>
        <w:rPr>
          <w:rFonts w:ascii="Bookman Old Style" w:hAnsi="Bookman Old Style" w:cs="Arial"/>
          <w:sz w:val="24"/>
          <w:szCs w:val="24"/>
        </w:rPr>
      </w:pPr>
    </w:p>
    <w:p w:rsidR="00811D51" w:rsidRPr="00375014" w:rsidRDefault="00811D51" w:rsidP="00811D51">
      <w:pPr>
        <w:pStyle w:val="PlainText"/>
        <w:rPr>
          <w:rFonts w:ascii="Bookman Old Style" w:hAnsi="Bookman Old Style" w:cs="Arial"/>
          <w:sz w:val="24"/>
          <w:szCs w:val="24"/>
        </w:rPr>
      </w:pPr>
    </w:p>
    <w:p w:rsidR="00811D51" w:rsidRPr="00375014" w:rsidRDefault="00811D51" w:rsidP="00811D51">
      <w:pPr>
        <w:pStyle w:val="PlainText"/>
        <w:rPr>
          <w:rFonts w:ascii="Bookman Old Style" w:hAnsi="Bookman Old Style" w:cs="Arial"/>
          <w:sz w:val="24"/>
          <w:szCs w:val="24"/>
        </w:rPr>
      </w:pPr>
    </w:p>
    <w:p w:rsidR="00811D51" w:rsidRPr="00375014" w:rsidRDefault="00811D51" w:rsidP="00811D51">
      <w:pPr>
        <w:pStyle w:val="PlainText"/>
        <w:rPr>
          <w:rFonts w:ascii="Bookman Old Style" w:hAnsi="Bookman Old Style" w:cs="Arial"/>
          <w:sz w:val="24"/>
          <w:szCs w:val="24"/>
        </w:rPr>
      </w:pPr>
    </w:p>
    <w:p w:rsidR="00811D51" w:rsidRPr="00375014" w:rsidRDefault="00811D51">
      <w:pPr>
        <w:rPr>
          <w:rFonts w:ascii="Bookman Old Style" w:hAnsi="Bookman Old Style" w:cs="Arial"/>
          <w:sz w:val="24"/>
          <w:szCs w:val="24"/>
        </w:rPr>
      </w:pPr>
    </w:p>
    <w:sectPr w:rsidR="00811D51" w:rsidRPr="00375014" w:rsidSect="00375014">
      <w:pgSz w:w="11906" w:h="16838"/>
      <w:pgMar w:top="567" w:right="851" w:bottom="816"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E9179A"/>
    <w:rsid w:val="000A637B"/>
    <w:rsid w:val="0011219E"/>
    <w:rsid w:val="00251AC1"/>
    <w:rsid w:val="00375014"/>
    <w:rsid w:val="00394B20"/>
    <w:rsid w:val="00414498"/>
    <w:rsid w:val="004251D5"/>
    <w:rsid w:val="00433CDB"/>
    <w:rsid w:val="007D5FCA"/>
    <w:rsid w:val="00811D51"/>
    <w:rsid w:val="009C2067"/>
    <w:rsid w:val="00A14C6D"/>
    <w:rsid w:val="00AC58C9"/>
    <w:rsid w:val="00AE2AE7"/>
    <w:rsid w:val="00CB10A1"/>
    <w:rsid w:val="00CD6998"/>
    <w:rsid w:val="00E76AD1"/>
    <w:rsid w:val="00E83D99"/>
    <w:rsid w:val="00E9179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2AE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E9179A"/>
    <w:rPr>
      <w:rFonts w:ascii="Consolas" w:eastAsia="Times New Roman" w:hAnsi="Consolas" w:cs="Times New Roman"/>
      <w:sz w:val="21"/>
      <w:szCs w:val="21"/>
      <w:lang w:eastAsia="en-GB"/>
    </w:rPr>
  </w:style>
  <w:style w:type="character" w:customStyle="1" w:styleId="PlainTextChar">
    <w:name w:val="Plain Text Char"/>
    <w:basedOn w:val="DefaultParagraphFont"/>
    <w:link w:val="PlainText"/>
    <w:uiPriority w:val="99"/>
    <w:rsid w:val="00E9179A"/>
    <w:rPr>
      <w:rFonts w:ascii="Consolas" w:eastAsia="Times New Roman" w:hAnsi="Consolas" w:cs="Times New Roman"/>
      <w:sz w:val="21"/>
      <w:szCs w:val="21"/>
      <w:lang w:eastAsia="en-GB"/>
    </w:rPr>
  </w:style>
  <w:style w:type="paragraph" w:styleId="BalloonText">
    <w:name w:val="Balloon Text"/>
    <w:basedOn w:val="Normal"/>
    <w:link w:val="BalloonTextChar"/>
    <w:uiPriority w:val="99"/>
    <w:semiHidden/>
    <w:unhideWhenUsed/>
    <w:rsid w:val="00E9179A"/>
    <w:rPr>
      <w:rFonts w:ascii="Tahoma" w:hAnsi="Tahoma" w:cs="Tahoma"/>
      <w:sz w:val="16"/>
      <w:szCs w:val="16"/>
    </w:rPr>
  </w:style>
  <w:style w:type="character" w:customStyle="1" w:styleId="BalloonTextChar">
    <w:name w:val="Balloon Text Char"/>
    <w:basedOn w:val="DefaultParagraphFont"/>
    <w:link w:val="BalloonText"/>
    <w:uiPriority w:val="99"/>
    <w:semiHidden/>
    <w:rsid w:val="00E9179A"/>
    <w:rPr>
      <w:rFonts w:ascii="Tahoma" w:hAnsi="Tahoma" w:cs="Tahoma"/>
      <w:sz w:val="16"/>
      <w:szCs w:val="16"/>
    </w:rPr>
  </w:style>
  <w:style w:type="character" w:styleId="Hyperlink">
    <w:name w:val="Hyperlink"/>
    <w:basedOn w:val="DefaultParagraphFont"/>
    <w:uiPriority w:val="99"/>
    <w:semiHidden/>
    <w:unhideWhenUsed/>
    <w:rsid w:val="00AC58C9"/>
    <w:rPr>
      <w:color w:val="0000FF"/>
      <w:u w:val="single"/>
    </w:rPr>
  </w:style>
</w:styles>
</file>

<file path=word/webSettings.xml><?xml version="1.0" encoding="utf-8"?>
<w:webSettings xmlns:r="http://schemas.openxmlformats.org/officeDocument/2006/relationships" xmlns:w="http://schemas.openxmlformats.org/wordprocessingml/2006/main">
  <w:divs>
    <w:div w:id="246231841">
      <w:bodyDiv w:val="1"/>
      <w:marLeft w:val="0"/>
      <w:marRight w:val="0"/>
      <w:marTop w:val="0"/>
      <w:marBottom w:val="0"/>
      <w:divBdr>
        <w:top w:val="none" w:sz="0" w:space="0" w:color="auto"/>
        <w:left w:val="none" w:sz="0" w:space="0" w:color="auto"/>
        <w:bottom w:val="none" w:sz="0" w:space="0" w:color="auto"/>
        <w:right w:val="none" w:sz="0" w:space="0" w:color="auto"/>
      </w:divBdr>
    </w:div>
    <w:div w:id="479687807">
      <w:bodyDiv w:val="1"/>
      <w:marLeft w:val="0"/>
      <w:marRight w:val="0"/>
      <w:marTop w:val="0"/>
      <w:marBottom w:val="0"/>
      <w:divBdr>
        <w:top w:val="none" w:sz="0" w:space="0" w:color="auto"/>
        <w:left w:val="none" w:sz="0" w:space="0" w:color="auto"/>
        <w:bottom w:val="none" w:sz="0" w:space="0" w:color="auto"/>
        <w:right w:val="none" w:sz="0" w:space="0" w:color="auto"/>
      </w:divBdr>
    </w:div>
    <w:div w:id="832337488">
      <w:bodyDiv w:val="1"/>
      <w:marLeft w:val="0"/>
      <w:marRight w:val="0"/>
      <w:marTop w:val="0"/>
      <w:marBottom w:val="0"/>
      <w:divBdr>
        <w:top w:val="none" w:sz="0" w:space="0" w:color="auto"/>
        <w:left w:val="none" w:sz="0" w:space="0" w:color="auto"/>
        <w:bottom w:val="none" w:sz="0" w:space="0" w:color="auto"/>
        <w:right w:val="none" w:sz="0" w:space="0" w:color="auto"/>
      </w:divBdr>
    </w:div>
    <w:div w:id="986321886">
      <w:bodyDiv w:val="1"/>
      <w:marLeft w:val="0"/>
      <w:marRight w:val="0"/>
      <w:marTop w:val="0"/>
      <w:marBottom w:val="0"/>
      <w:divBdr>
        <w:top w:val="none" w:sz="0" w:space="0" w:color="auto"/>
        <w:left w:val="none" w:sz="0" w:space="0" w:color="auto"/>
        <w:bottom w:val="none" w:sz="0" w:space="0" w:color="auto"/>
        <w:right w:val="none" w:sz="0" w:space="0" w:color="auto"/>
      </w:divBdr>
    </w:div>
    <w:div w:id="1965965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n.miles2017@gmail.com" TargetMode="Externa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5</Pages>
  <Words>695</Words>
  <Characters>3965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Clive</dc:creator>
  <cp:lastModifiedBy>Clive</cp:lastModifiedBy>
  <cp:revision>9</cp:revision>
  <dcterms:created xsi:type="dcterms:W3CDTF">2018-06-19T18:30:00Z</dcterms:created>
  <dcterms:modified xsi:type="dcterms:W3CDTF">2018-06-20T14:49:00Z</dcterms:modified>
</cp:coreProperties>
</file>